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3FDC" w14:textId="60412DE3" w:rsidR="005E0C44" w:rsidRDefault="007842F0" w:rsidP="005E0C44">
      <w:bookmarkStart w:id="0" w:name="_Hlk126304137"/>
      <w:r>
        <w:t>Suzanne A. Tollefson</w:t>
      </w:r>
    </w:p>
    <w:p w14:paraId="5D22960A" w14:textId="5CCECEF2" w:rsidR="005E0C44" w:rsidRDefault="007842F0" w:rsidP="005E0C44">
      <w:r>
        <w:t>Senior Counsel</w:t>
      </w:r>
    </w:p>
    <w:p w14:paraId="12E2E38A" w14:textId="77777777" w:rsidR="005E0C44" w:rsidRDefault="005E0C44" w:rsidP="005E0C44">
      <w:pPr>
        <w:spacing w:after="200"/>
      </w:pPr>
    </w:p>
    <w:p w14:paraId="253FD9CF" w14:textId="511263AA" w:rsidR="005E0C44" w:rsidRDefault="007842F0" w:rsidP="005E0C44">
      <w:r>
        <w:t>Suzanne A. Tollefson</w:t>
      </w:r>
      <w:r w:rsidR="00470BED">
        <w:t xml:space="preserve"> graduated from </w:t>
      </w:r>
      <w:r>
        <w:t xml:space="preserve">University of California School of Law, San Francisco in 1990.  Her experience includes defense of general contractors, subcontractors, design professionals and product manufacturers, as well as representation of public agencies, subrogation and insurance coverage.  </w:t>
      </w:r>
    </w:p>
    <w:p w14:paraId="1D93A847" w14:textId="77777777" w:rsidR="005E0C44" w:rsidRPr="00B22651" w:rsidRDefault="005E0C44" w:rsidP="005E0C4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0C44" w:rsidRPr="00B22651" w14:paraId="18F63C02" w14:textId="77777777" w:rsidTr="000837BD">
        <w:tc>
          <w:tcPr>
            <w:tcW w:w="9360" w:type="dxa"/>
            <w:tcMar>
              <w:top w:w="100" w:type="dxa"/>
              <w:left w:w="100" w:type="dxa"/>
              <w:bottom w:w="100" w:type="dxa"/>
              <w:right w:w="100" w:type="dxa"/>
            </w:tcMar>
          </w:tcPr>
          <w:p w14:paraId="44AB699C" w14:textId="77777777" w:rsidR="005E0C44" w:rsidRPr="00B22651" w:rsidRDefault="005E0C44" w:rsidP="000837BD">
            <w:pPr>
              <w:spacing w:after="80"/>
            </w:pPr>
            <w:r w:rsidRPr="00B22651">
              <w:t>[+button] Areas of Practice</w:t>
            </w:r>
          </w:p>
          <w:p w14:paraId="7EFF59E3" w14:textId="100C760F" w:rsidR="005E0C44" w:rsidRDefault="007842F0" w:rsidP="000837BD">
            <w:pPr>
              <w:pStyle w:val="ListParagraph"/>
              <w:numPr>
                <w:ilvl w:val="0"/>
                <w:numId w:val="2"/>
              </w:numPr>
            </w:pPr>
            <w:r>
              <w:t>Suzanne</w:t>
            </w:r>
            <w:r w:rsidR="005E0C44">
              <w:t xml:space="preserve"> focuses </w:t>
            </w:r>
            <w:r>
              <w:t>her</w:t>
            </w:r>
            <w:r w:rsidR="005E0C44">
              <w:t xml:space="preserve"> practice on civil litigation</w:t>
            </w:r>
            <w:r w:rsidR="00470BED">
              <w:t xml:space="preserve"> with an emphasis on</w:t>
            </w:r>
            <w:r>
              <w:t xml:space="preserve"> construction </w:t>
            </w:r>
            <w:proofErr w:type="gramStart"/>
            <w:r>
              <w:t>defect</w:t>
            </w:r>
            <w:proofErr w:type="gramEnd"/>
            <w:r>
              <w:t xml:space="preserve"> and construction injury claims</w:t>
            </w:r>
            <w:r w:rsidR="005E0C44">
              <w:t xml:space="preserve">.  </w:t>
            </w:r>
          </w:p>
          <w:p w14:paraId="25285FF7" w14:textId="77777777" w:rsidR="005E0C44" w:rsidRPr="00B22651" w:rsidRDefault="005E0C44" w:rsidP="000837BD">
            <w:pPr>
              <w:ind w:left="720"/>
            </w:pPr>
          </w:p>
        </w:tc>
      </w:tr>
      <w:tr w:rsidR="005E0C44" w:rsidRPr="00B22651" w14:paraId="1AAB09E7" w14:textId="77777777" w:rsidTr="00D33DA5">
        <w:trPr>
          <w:trHeight w:val="1500"/>
        </w:trPr>
        <w:tc>
          <w:tcPr>
            <w:tcW w:w="9360" w:type="dxa"/>
            <w:tcMar>
              <w:top w:w="100" w:type="dxa"/>
              <w:left w:w="100" w:type="dxa"/>
              <w:bottom w:w="100" w:type="dxa"/>
              <w:right w:w="100" w:type="dxa"/>
            </w:tcMar>
          </w:tcPr>
          <w:p w14:paraId="3968D1D3" w14:textId="77777777" w:rsidR="005E0C44" w:rsidRPr="00B22651" w:rsidRDefault="005E0C44" w:rsidP="000837BD">
            <w:pPr>
              <w:spacing w:after="80"/>
            </w:pPr>
            <w:r w:rsidRPr="00B22651">
              <w:t>[+button] Education and Training</w:t>
            </w:r>
          </w:p>
          <w:p w14:paraId="05464EDE" w14:textId="20188092" w:rsidR="005E0C44" w:rsidRDefault="007842F0" w:rsidP="000837BD">
            <w:pPr>
              <w:pStyle w:val="ListParagraph"/>
              <w:numPr>
                <w:ilvl w:val="0"/>
                <w:numId w:val="2"/>
              </w:numPr>
            </w:pPr>
            <w:r>
              <w:t>Suzanne</w:t>
            </w:r>
            <w:r w:rsidR="005E0C44">
              <w:t xml:space="preserve"> obtained </w:t>
            </w:r>
            <w:r>
              <w:t>her</w:t>
            </w:r>
            <w:r w:rsidR="005E0C44">
              <w:t xml:space="preserve"> Juris Doctor from </w:t>
            </w:r>
            <w:r>
              <w:t>University of California School of Law, San Francisco</w:t>
            </w:r>
          </w:p>
          <w:p w14:paraId="0A332F92" w14:textId="77777777" w:rsidR="005E0C44" w:rsidRDefault="007842F0" w:rsidP="00B57406">
            <w:pPr>
              <w:pStyle w:val="ListParagraph"/>
              <w:numPr>
                <w:ilvl w:val="0"/>
                <w:numId w:val="2"/>
              </w:numPr>
            </w:pPr>
            <w:r>
              <w:t>Suzanne</w:t>
            </w:r>
            <w:r w:rsidR="005E0C44">
              <w:t xml:space="preserve"> obtained </w:t>
            </w:r>
            <w:r>
              <w:t>her</w:t>
            </w:r>
            <w:r w:rsidR="005E0C44">
              <w:t xml:space="preserve"> Bachelor of Arts in </w:t>
            </w:r>
            <w:r>
              <w:t>English</w:t>
            </w:r>
            <w:r w:rsidR="00470BED">
              <w:t xml:space="preserve"> from the University of California, </w:t>
            </w:r>
            <w:r>
              <w:t>Los Angeles</w:t>
            </w:r>
            <w:r w:rsidR="00470BED">
              <w:t>.</w:t>
            </w:r>
          </w:p>
          <w:p w14:paraId="0AF957D4" w14:textId="5A939AD4" w:rsidR="00A451C1" w:rsidRPr="00B22651" w:rsidRDefault="00A451C1" w:rsidP="00A451C1">
            <w:pPr>
              <w:pStyle w:val="ListParagraph"/>
              <w:ind w:left="780"/>
            </w:pPr>
          </w:p>
        </w:tc>
      </w:tr>
      <w:tr w:rsidR="005E0C44" w:rsidRPr="00B22651" w14:paraId="692B3B55" w14:textId="77777777" w:rsidTr="000837BD">
        <w:tc>
          <w:tcPr>
            <w:tcW w:w="9360" w:type="dxa"/>
            <w:tcMar>
              <w:top w:w="100" w:type="dxa"/>
              <w:left w:w="100" w:type="dxa"/>
              <w:bottom w:w="100" w:type="dxa"/>
              <w:right w:w="100" w:type="dxa"/>
            </w:tcMar>
          </w:tcPr>
          <w:p w14:paraId="2EA7AB00" w14:textId="77777777" w:rsidR="005E0C44" w:rsidRPr="00B22651" w:rsidRDefault="005E0C44" w:rsidP="000837BD">
            <w:pPr>
              <w:spacing w:after="80"/>
            </w:pPr>
            <w:r w:rsidRPr="00B22651">
              <w:t>[+button] Admissions</w:t>
            </w:r>
          </w:p>
          <w:p w14:paraId="7157EECC" w14:textId="4ADC8224" w:rsidR="005E0C44" w:rsidRDefault="005E0C44" w:rsidP="000837BD">
            <w:pPr>
              <w:numPr>
                <w:ilvl w:val="0"/>
                <w:numId w:val="1"/>
              </w:numPr>
            </w:pPr>
            <w:r w:rsidRPr="00B22651">
              <w:t>California State Bar</w:t>
            </w:r>
          </w:p>
          <w:p w14:paraId="7A60BB30" w14:textId="603420D5" w:rsidR="00A451C1" w:rsidRDefault="00A451C1" w:rsidP="000837BD">
            <w:pPr>
              <w:numPr>
                <w:ilvl w:val="0"/>
                <w:numId w:val="1"/>
              </w:numPr>
            </w:pPr>
            <w:r>
              <w:t xml:space="preserve">Nevada State Bar </w:t>
            </w:r>
          </w:p>
          <w:p w14:paraId="63296380" w14:textId="16AA8FB5" w:rsidR="00470BED" w:rsidRDefault="00470BED" w:rsidP="000837BD">
            <w:pPr>
              <w:numPr>
                <w:ilvl w:val="0"/>
                <w:numId w:val="1"/>
              </w:numPr>
            </w:pPr>
            <w:r>
              <w:t>United States District Court, Eastern District</w:t>
            </w:r>
          </w:p>
          <w:p w14:paraId="22ECC87F" w14:textId="56AD2EBA" w:rsidR="007842F0" w:rsidRDefault="007842F0" w:rsidP="007842F0">
            <w:pPr>
              <w:numPr>
                <w:ilvl w:val="0"/>
                <w:numId w:val="1"/>
              </w:numPr>
            </w:pPr>
            <w:r>
              <w:t>United States District Court, Northern District</w:t>
            </w:r>
          </w:p>
          <w:p w14:paraId="5570F31B" w14:textId="77777777" w:rsidR="005E0C44" w:rsidRPr="00B22651" w:rsidRDefault="005E0C44" w:rsidP="000837BD">
            <w:pPr>
              <w:ind w:left="720"/>
            </w:pPr>
          </w:p>
        </w:tc>
      </w:tr>
      <w:tr w:rsidR="00D33DA5" w:rsidRPr="00B22651" w14:paraId="570529EF" w14:textId="77777777" w:rsidTr="000837BD">
        <w:tc>
          <w:tcPr>
            <w:tcW w:w="9360" w:type="dxa"/>
            <w:tcMar>
              <w:top w:w="100" w:type="dxa"/>
              <w:left w:w="100" w:type="dxa"/>
              <w:bottom w:w="100" w:type="dxa"/>
              <w:right w:w="100" w:type="dxa"/>
            </w:tcMar>
          </w:tcPr>
          <w:p w14:paraId="480B7A21" w14:textId="3F7B031B" w:rsidR="00D33DA5" w:rsidRDefault="00D33DA5" w:rsidP="00D33DA5">
            <w:pPr>
              <w:spacing w:after="80"/>
            </w:pPr>
            <w:r w:rsidRPr="00B22651">
              <w:t xml:space="preserve">[+button] </w:t>
            </w:r>
            <w:r>
              <w:t>Recognitions</w:t>
            </w:r>
          </w:p>
          <w:p w14:paraId="2775F56B" w14:textId="77777777" w:rsidR="00D33DA5" w:rsidRDefault="007842F0" w:rsidP="007842F0">
            <w:pPr>
              <w:pStyle w:val="ListParagraph"/>
              <w:numPr>
                <w:ilvl w:val="0"/>
                <w:numId w:val="4"/>
              </w:numPr>
              <w:spacing w:after="80"/>
            </w:pPr>
            <w:r w:rsidRPr="007842F0">
              <w:rPr>
                <w:i/>
                <w:iCs/>
              </w:rPr>
              <w:t>City and County of San Francisco v. Daley</w:t>
            </w:r>
            <w:r>
              <w:t xml:space="preserve"> (1993) 16 Cal.App.4th 734.</w:t>
            </w:r>
          </w:p>
          <w:p w14:paraId="19B39A2C" w14:textId="0A15CE69" w:rsidR="007842F0" w:rsidRDefault="007842F0" w:rsidP="007842F0">
            <w:pPr>
              <w:pStyle w:val="ListParagraph"/>
              <w:numPr>
                <w:ilvl w:val="0"/>
                <w:numId w:val="4"/>
              </w:numPr>
              <w:spacing w:after="80"/>
            </w:pPr>
            <w:r>
              <w:t xml:space="preserve">Award for Outstanding Health &amp; Safety Chair, National Association of Women </w:t>
            </w:r>
            <w:proofErr w:type="gramStart"/>
            <w:r>
              <w:t>In</w:t>
            </w:r>
            <w:proofErr w:type="gramEnd"/>
            <w:r>
              <w:t xml:space="preserve"> Construction, Sacramento, California Chapter</w:t>
            </w:r>
            <w:r w:rsidR="00ED52F1">
              <w:t xml:space="preserve"> - 2015</w:t>
            </w:r>
          </w:p>
          <w:p w14:paraId="6E6C97B7" w14:textId="3E0F78B8" w:rsidR="007842F0" w:rsidRPr="00B22651" w:rsidRDefault="007842F0" w:rsidP="007842F0">
            <w:pPr>
              <w:pStyle w:val="ListParagraph"/>
              <w:spacing w:after="80"/>
            </w:pPr>
          </w:p>
        </w:tc>
      </w:tr>
      <w:tr w:rsidR="00D33DA5" w:rsidRPr="00B22651" w14:paraId="7D1743AD" w14:textId="77777777" w:rsidTr="000837BD">
        <w:tc>
          <w:tcPr>
            <w:tcW w:w="9360" w:type="dxa"/>
            <w:tcMar>
              <w:top w:w="100" w:type="dxa"/>
              <w:left w:w="100" w:type="dxa"/>
              <w:bottom w:w="100" w:type="dxa"/>
              <w:right w:w="100" w:type="dxa"/>
            </w:tcMar>
          </w:tcPr>
          <w:p w14:paraId="1557F8BD" w14:textId="77777777" w:rsidR="00D33DA5" w:rsidRDefault="00D33DA5" w:rsidP="00D33DA5">
            <w:pPr>
              <w:spacing w:after="80"/>
            </w:pPr>
            <w:r w:rsidRPr="00B22651">
              <w:t>[+button]</w:t>
            </w:r>
            <w:r>
              <w:t xml:space="preserve"> Affiliations and Engagements</w:t>
            </w:r>
          </w:p>
          <w:p w14:paraId="7E3DE7B3" w14:textId="77777777" w:rsidR="00D33DA5" w:rsidRDefault="007842F0" w:rsidP="00A451C1">
            <w:pPr>
              <w:pStyle w:val="ListParagraph"/>
              <w:numPr>
                <w:ilvl w:val="0"/>
                <w:numId w:val="3"/>
              </w:numPr>
              <w:spacing w:after="80"/>
            </w:pPr>
            <w:r>
              <w:t xml:space="preserve">National Association of Women </w:t>
            </w:r>
            <w:proofErr w:type="gramStart"/>
            <w:r w:rsidR="00ED52F1">
              <w:t>I</w:t>
            </w:r>
            <w:r>
              <w:t>n</w:t>
            </w:r>
            <w:proofErr w:type="gramEnd"/>
            <w:r>
              <w:t xml:space="preserve"> Construction – 2010-2015</w:t>
            </w:r>
          </w:p>
          <w:p w14:paraId="583B7C2A" w14:textId="19BA51DE" w:rsidR="00A451C1" w:rsidRPr="00B22651" w:rsidRDefault="00A451C1" w:rsidP="00A451C1">
            <w:pPr>
              <w:pStyle w:val="ListParagraph"/>
            </w:pPr>
          </w:p>
        </w:tc>
      </w:tr>
      <w:tr w:rsidR="00D33DA5" w:rsidRPr="00B22651" w14:paraId="08CF2B95" w14:textId="77777777" w:rsidTr="000837BD">
        <w:tc>
          <w:tcPr>
            <w:tcW w:w="9360" w:type="dxa"/>
            <w:tcMar>
              <w:top w:w="100" w:type="dxa"/>
              <w:left w:w="100" w:type="dxa"/>
              <w:bottom w:w="100" w:type="dxa"/>
              <w:right w:w="100" w:type="dxa"/>
            </w:tcMar>
          </w:tcPr>
          <w:p w14:paraId="74750576" w14:textId="0A7DD778" w:rsidR="00A01595" w:rsidRDefault="00A01595" w:rsidP="00A01595">
            <w:pPr>
              <w:spacing w:after="80"/>
            </w:pPr>
            <w:r w:rsidRPr="00B22651">
              <w:t>[+button]</w:t>
            </w:r>
            <w:r>
              <w:t xml:space="preserve"> Published Opinions</w:t>
            </w:r>
          </w:p>
          <w:p w14:paraId="4718C563" w14:textId="77777777" w:rsidR="00A451C1" w:rsidRDefault="00A451C1" w:rsidP="00A451C1">
            <w:pPr>
              <w:pStyle w:val="ListParagraph"/>
              <w:numPr>
                <w:ilvl w:val="0"/>
                <w:numId w:val="4"/>
              </w:numPr>
              <w:spacing w:after="80"/>
            </w:pPr>
            <w:r w:rsidRPr="007842F0">
              <w:rPr>
                <w:i/>
                <w:iCs/>
              </w:rPr>
              <w:t>City and County of San Francisco v. Daley</w:t>
            </w:r>
            <w:r>
              <w:t xml:space="preserve"> (1993) 16 Cal.App.4th 734.</w:t>
            </w:r>
          </w:p>
          <w:p w14:paraId="4D712617" w14:textId="77777777" w:rsidR="00D33DA5" w:rsidRPr="00B22651" w:rsidRDefault="00D33DA5" w:rsidP="00A451C1"/>
        </w:tc>
      </w:tr>
    </w:tbl>
    <w:p w14:paraId="3A9014A1" w14:textId="77777777" w:rsidR="005E0C44" w:rsidRDefault="005E0C44" w:rsidP="005E0C44">
      <w:pPr>
        <w:spacing w:after="80"/>
      </w:pPr>
    </w:p>
    <w:bookmarkEnd w:id="0"/>
    <w:p w14:paraId="44743BC8" w14:textId="77777777" w:rsidR="005E0C44" w:rsidRDefault="005E0C44" w:rsidP="005E0C44"/>
    <w:p w14:paraId="34402049" w14:textId="77777777" w:rsidR="00B57C94" w:rsidRDefault="00B57C94"/>
    <w:sectPr w:rsidR="00B57C94" w:rsidSect="00330E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323"/>
    <w:multiLevelType w:val="hybridMultilevel"/>
    <w:tmpl w:val="3F74D0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0777320"/>
    <w:multiLevelType w:val="hybridMultilevel"/>
    <w:tmpl w:val="A4B8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24226"/>
    <w:multiLevelType w:val="hybridMultilevel"/>
    <w:tmpl w:val="6D50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B3114"/>
    <w:multiLevelType w:val="multilevel"/>
    <w:tmpl w:val="225C89A2"/>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8104724">
    <w:abstractNumId w:val="3"/>
  </w:num>
  <w:num w:numId="2" w16cid:durableId="1995865143">
    <w:abstractNumId w:val="0"/>
  </w:num>
  <w:num w:numId="3" w16cid:durableId="1429078964">
    <w:abstractNumId w:val="2"/>
  </w:num>
  <w:num w:numId="4" w16cid:durableId="124526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44"/>
    <w:rsid w:val="00085900"/>
    <w:rsid w:val="000A3BB0"/>
    <w:rsid w:val="002606B7"/>
    <w:rsid w:val="00295A87"/>
    <w:rsid w:val="003078A7"/>
    <w:rsid w:val="00330EB3"/>
    <w:rsid w:val="00470BED"/>
    <w:rsid w:val="005E0C44"/>
    <w:rsid w:val="00746278"/>
    <w:rsid w:val="007842F0"/>
    <w:rsid w:val="008D31AF"/>
    <w:rsid w:val="009333A4"/>
    <w:rsid w:val="00A01595"/>
    <w:rsid w:val="00A451C1"/>
    <w:rsid w:val="00A74E16"/>
    <w:rsid w:val="00B57406"/>
    <w:rsid w:val="00B57C94"/>
    <w:rsid w:val="00BE4852"/>
    <w:rsid w:val="00C101FA"/>
    <w:rsid w:val="00C6150F"/>
    <w:rsid w:val="00D33DA5"/>
    <w:rsid w:val="00ED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267"/>
  <w15:chartTrackingRefBased/>
  <w15:docId w15:val="{CD259395-2387-4EEC-A597-5289FA4A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95"/>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1109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Nott</dc:creator>
  <cp:keywords/>
  <dc:description/>
  <cp:lastModifiedBy>Suzanne Tollefson</cp:lastModifiedBy>
  <cp:revision>2</cp:revision>
  <dcterms:created xsi:type="dcterms:W3CDTF">2025-09-05T22:13:00Z</dcterms:created>
  <dcterms:modified xsi:type="dcterms:W3CDTF">2025-09-05T22:13:00Z</dcterms:modified>
</cp:coreProperties>
</file>